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52EB" w14:textId="4686DF87" w:rsidR="008A6724" w:rsidRPr="005D042F" w:rsidRDefault="002465A5" w:rsidP="006274C0">
      <w:pPr>
        <w:jc w:val="center"/>
        <w:rPr>
          <w:b/>
          <w:sz w:val="32"/>
          <w:szCs w:val="32"/>
        </w:rPr>
      </w:pPr>
      <w:r w:rsidRPr="005D042F">
        <w:rPr>
          <w:b/>
        </w:rPr>
        <w:t xml:space="preserve">                   </w:t>
      </w:r>
      <w:r w:rsidR="008D43CC" w:rsidRPr="005D042F">
        <w:rPr>
          <w:b/>
          <w:sz w:val="32"/>
          <w:szCs w:val="32"/>
        </w:rPr>
        <w:t>WSUS Agenda</w:t>
      </w:r>
      <w:r w:rsidRPr="005D042F">
        <w:rPr>
          <w:b/>
          <w:sz w:val="32"/>
          <w:szCs w:val="32"/>
        </w:rPr>
        <w:t xml:space="preserve"> </w:t>
      </w:r>
      <w:r w:rsidR="00F23A97" w:rsidRPr="005D042F">
        <w:rPr>
          <w:b/>
          <w:sz w:val="32"/>
          <w:szCs w:val="32"/>
        </w:rPr>
        <w:t xml:space="preserve">(June </w:t>
      </w:r>
      <w:r w:rsidR="00761043" w:rsidRPr="005D042F">
        <w:rPr>
          <w:b/>
          <w:sz w:val="32"/>
          <w:szCs w:val="32"/>
        </w:rPr>
        <w:t>19</w:t>
      </w:r>
      <w:r w:rsidR="00F23A97" w:rsidRPr="005D042F">
        <w:rPr>
          <w:b/>
          <w:sz w:val="32"/>
          <w:szCs w:val="32"/>
        </w:rPr>
        <w:t>-2</w:t>
      </w:r>
      <w:r w:rsidR="00761043" w:rsidRPr="005D042F">
        <w:rPr>
          <w:b/>
          <w:sz w:val="32"/>
          <w:szCs w:val="32"/>
        </w:rPr>
        <w:t>0</w:t>
      </w:r>
      <w:r w:rsidR="00F23A97" w:rsidRPr="005D042F">
        <w:rPr>
          <w:b/>
          <w:sz w:val="32"/>
          <w:szCs w:val="32"/>
        </w:rPr>
        <w:t>, 20</w:t>
      </w:r>
      <w:r w:rsidR="00AB217B" w:rsidRPr="005D042F">
        <w:rPr>
          <w:b/>
          <w:sz w:val="32"/>
          <w:szCs w:val="32"/>
        </w:rPr>
        <w:t>2</w:t>
      </w:r>
      <w:r w:rsidR="00761043" w:rsidRPr="005D042F">
        <w:rPr>
          <w:b/>
          <w:sz w:val="32"/>
          <w:szCs w:val="32"/>
        </w:rPr>
        <w:t>1</w:t>
      </w:r>
      <w:r w:rsidR="00F23A97" w:rsidRPr="005D042F">
        <w:rPr>
          <w:b/>
          <w:sz w:val="32"/>
          <w:szCs w:val="32"/>
        </w:rPr>
        <w:t>)</w:t>
      </w:r>
      <w:r w:rsidR="00761043" w:rsidRPr="005D042F">
        <w:rPr>
          <w:b/>
          <w:sz w:val="32"/>
          <w:szCs w:val="32"/>
        </w:rPr>
        <w:t xml:space="preserve"> </w:t>
      </w:r>
    </w:p>
    <w:tbl>
      <w:tblPr>
        <w:tblStyle w:val="Table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1439"/>
        <w:gridCol w:w="1616"/>
        <w:gridCol w:w="4775"/>
        <w:gridCol w:w="3330"/>
      </w:tblGrid>
      <w:tr w:rsidR="007C76DF" w:rsidRPr="005D042F" w14:paraId="3054BD90" w14:textId="77777777" w:rsidTr="005D042F">
        <w:trPr>
          <w:trHeight w:val="413"/>
        </w:trPr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D61E1" w14:textId="77777777" w:rsidR="007C76DF" w:rsidRPr="005D042F" w:rsidRDefault="007C76DF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0C030" w14:textId="77777777" w:rsidR="007C76DF" w:rsidRPr="005D042F" w:rsidRDefault="007C76DF" w:rsidP="008A6724"/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9EE45" w14:textId="77777777" w:rsidR="007C76DF" w:rsidRPr="005D042F" w:rsidRDefault="007C76DF" w:rsidP="008A6724"/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69812" w14:textId="77777777" w:rsidR="007C76DF" w:rsidRPr="005D042F" w:rsidRDefault="007C76DF" w:rsidP="008A6724"/>
        </w:tc>
      </w:tr>
      <w:tr w:rsidR="007C76DF" w:rsidRPr="005D042F" w14:paraId="3AA13652" w14:textId="77777777" w:rsidTr="005D042F">
        <w:tc>
          <w:tcPr>
            <w:tcW w:w="143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DF8FAAE" w14:textId="1122B39A" w:rsidR="007C76DF" w:rsidRPr="005D042F" w:rsidRDefault="007C76DF" w:rsidP="008A6724">
            <w:pPr>
              <w:rPr>
                <w:b/>
                <w:bCs/>
                <w:sz w:val="22"/>
                <w:szCs w:val="22"/>
              </w:rPr>
            </w:pPr>
            <w:r w:rsidRPr="005D042F"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3B5B5FD" w14:textId="12B387E4" w:rsidR="007C76DF" w:rsidRPr="005D042F" w:rsidRDefault="007C76D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June18, 2021</w:t>
            </w:r>
          </w:p>
        </w:tc>
        <w:tc>
          <w:tcPr>
            <w:tcW w:w="477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D13570B" w14:textId="77777777" w:rsidR="007C76DF" w:rsidRPr="005D042F" w:rsidRDefault="007C76DF" w:rsidP="008A6724"/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9FF1A50" w14:textId="77777777" w:rsidR="007C76DF" w:rsidRPr="005D042F" w:rsidRDefault="007C76DF" w:rsidP="008A6724"/>
        </w:tc>
      </w:tr>
      <w:tr w:rsidR="007C76DF" w:rsidRPr="005D042F" w14:paraId="27274611" w14:textId="77777777" w:rsidTr="005D042F">
        <w:tc>
          <w:tcPr>
            <w:tcW w:w="1439" w:type="dxa"/>
          </w:tcPr>
          <w:p w14:paraId="55ADB7A9" w14:textId="77777777" w:rsidR="007C76DF" w:rsidRPr="005D042F" w:rsidRDefault="007C76DF" w:rsidP="008A6724"/>
        </w:tc>
        <w:tc>
          <w:tcPr>
            <w:tcW w:w="1616" w:type="dxa"/>
          </w:tcPr>
          <w:p w14:paraId="046BC05D" w14:textId="66A8064B" w:rsidR="007C76DF" w:rsidRPr="005D042F" w:rsidRDefault="007C76D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           </w:t>
            </w:r>
            <w:r w:rsidR="00801E41">
              <w:rPr>
                <w:sz w:val="22"/>
                <w:szCs w:val="22"/>
              </w:rPr>
              <w:t xml:space="preserve"> 12:30</w:t>
            </w:r>
          </w:p>
        </w:tc>
        <w:tc>
          <w:tcPr>
            <w:tcW w:w="4775" w:type="dxa"/>
          </w:tcPr>
          <w:p w14:paraId="34BF6DD4" w14:textId="035C4A09" w:rsidR="007C76DF" w:rsidRPr="005D042F" w:rsidRDefault="007C76D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Registration open</w:t>
            </w:r>
          </w:p>
        </w:tc>
        <w:tc>
          <w:tcPr>
            <w:tcW w:w="3330" w:type="dxa"/>
          </w:tcPr>
          <w:p w14:paraId="2EE520C7" w14:textId="77777777" w:rsidR="007C76DF" w:rsidRPr="005D042F" w:rsidRDefault="007C76DF" w:rsidP="008A6724">
            <w:pPr>
              <w:rPr>
                <w:sz w:val="22"/>
                <w:szCs w:val="22"/>
              </w:rPr>
            </w:pPr>
          </w:p>
        </w:tc>
      </w:tr>
      <w:tr w:rsidR="007C76DF" w:rsidRPr="005D042F" w14:paraId="71673D0F" w14:textId="77777777" w:rsidTr="005D042F">
        <w:tc>
          <w:tcPr>
            <w:tcW w:w="1439" w:type="dxa"/>
          </w:tcPr>
          <w:p w14:paraId="28B7B080" w14:textId="48E5734F" w:rsidR="007C76DF" w:rsidRPr="005D042F" w:rsidRDefault="007C76DF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29FAEC6D" w14:textId="50068B09" w:rsidR="007C76DF" w:rsidRPr="005D042F" w:rsidRDefault="007C76D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1:</w:t>
            </w:r>
            <w:r w:rsidR="00801E41">
              <w:rPr>
                <w:sz w:val="22"/>
                <w:szCs w:val="22"/>
              </w:rPr>
              <w:t>0</w:t>
            </w:r>
            <w:r w:rsidRPr="005D042F">
              <w:rPr>
                <w:sz w:val="22"/>
                <w:szCs w:val="22"/>
              </w:rPr>
              <w:t>0 -    2:</w:t>
            </w:r>
            <w:r w:rsidR="00801E41">
              <w:rPr>
                <w:sz w:val="22"/>
                <w:szCs w:val="22"/>
              </w:rPr>
              <w:t>30</w:t>
            </w:r>
          </w:p>
        </w:tc>
        <w:tc>
          <w:tcPr>
            <w:tcW w:w="4775" w:type="dxa"/>
          </w:tcPr>
          <w:p w14:paraId="1A4CE7D8" w14:textId="1FDEB2AD" w:rsidR="007C76DF" w:rsidRPr="005D042F" w:rsidRDefault="007C76DF" w:rsidP="008A6724">
            <w:pPr>
              <w:rPr>
                <w:sz w:val="22"/>
                <w:szCs w:val="22"/>
              </w:rPr>
            </w:pPr>
            <w:r w:rsidRPr="00B36C78">
              <w:rPr>
                <w:color w:val="222222"/>
                <w:sz w:val="22"/>
                <w:szCs w:val="22"/>
                <w:shd w:val="clear" w:color="auto" w:fill="FFFFFF"/>
              </w:rPr>
              <w:t>Multi-disciplinary prostate cancer work flow</w:t>
            </w:r>
          </w:p>
        </w:tc>
        <w:tc>
          <w:tcPr>
            <w:tcW w:w="3330" w:type="dxa"/>
          </w:tcPr>
          <w:p w14:paraId="1366FF92" w14:textId="33D3388F" w:rsidR="007C76DF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Helen George</w:t>
            </w:r>
          </w:p>
        </w:tc>
      </w:tr>
      <w:tr w:rsidR="007C76DF" w:rsidRPr="005D042F" w14:paraId="53FC6106" w14:textId="77777777" w:rsidTr="005D042F">
        <w:tc>
          <w:tcPr>
            <w:tcW w:w="1439" w:type="dxa"/>
          </w:tcPr>
          <w:p w14:paraId="209E4B0F" w14:textId="25856E40" w:rsidR="007C76DF" w:rsidRPr="005D042F" w:rsidRDefault="007C76DF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73B2336C" w14:textId="6C1470BE" w:rsidR="007C76DF" w:rsidRPr="005D042F" w:rsidRDefault="007C76DF" w:rsidP="008A6724">
            <w:r w:rsidRPr="005D042F">
              <w:rPr>
                <w:sz w:val="22"/>
                <w:szCs w:val="22"/>
              </w:rPr>
              <w:t xml:space="preserve">  2:</w:t>
            </w:r>
            <w:r w:rsidR="00801E41">
              <w:rPr>
                <w:sz w:val="22"/>
                <w:szCs w:val="22"/>
              </w:rPr>
              <w:t>3</w:t>
            </w:r>
            <w:r w:rsidRPr="005D042F">
              <w:rPr>
                <w:sz w:val="22"/>
                <w:szCs w:val="22"/>
              </w:rPr>
              <w:t>0 –   3:00</w:t>
            </w:r>
          </w:p>
        </w:tc>
        <w:tc>
          <w:tcPr>
            <w:tcW w:w="4775" w:type="dxa"/>
          </w:tcPr>
          <w:p w14:paraId="166BA030" w14:textId="2AF3C4F0" w:rsidR="007C76DF" w:rsidRPr="005D042F" w:rsidRDefault="007C76D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Healthcare environment</w:t>
            </w:r>
          </w:p>
        </w:tc>
        <w:tc>
          <w:tcPr>
            <w:tcW w:w="3330" w:type="dxa"/>
          </w:tcPr>
          <w:p w14:paraId="39ECFEEB" w14:textId="1E98A5F9" w:rsidR="007C76DF" w:rsidRPr="005D042F" w:rsidRDefault="007C76D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Leslie Fox</w:t>
            </w:r>
          </w:p>
        </w:tc>
      </w:tr>
      <w:tr w:rsidR="007C76DF" w:rsidRPr="005D042F" w14:paraId="770C96BD" w14:textId="77777777" w:rsidTr="005D042F">
        <w:tc>
          <w:tcPr>
            <w:tcW w:w="1439" w:type="dxa"/>
          </w:tcPr>
          <w:p w14:paraId="1423135A" w14:textId="77777777" w:rsidR="007C76DF" w:rsidRPr="005D042F" w:rsidRDefault="007C76DF" w:rsidP="008A6724"/>
        </w:tc>
        <w:tc>
          <w:tcPr>
            <w:tcW w:w="1616" w:type="dxa"/>
          </w:tcPr>
          <w:p w14:paraId="20AA13F4" w14:textId="5CD5CC42" w:rsidR="007C76DF" w:rsidRPr="005D042F" w:rsidRDefault="007C76D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3:00 –   3:30</w:t>
            </w:r>
          </w:p>
        </w:tc>
        <w:tc>
          <w:tcPr>
            <w:tcW w:w="4775" w:type="dxa"/>
          </w:tcPr>
          <w:p w14:paraId="37CC2A38" w14:textId="77777777" w:rsidR="007C76DF" w:rsidRPr="005D042F" w:rsidRDefault="007C76D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BREAK</w:t>
            </w:r>
          </w:p>
        </w:tc>
        <w:tc>
          <w:tcPr>
            <w:tcW w:w="3330" w:type="dxa"/>
          </w:tcPr>
          <w:p w14:paraId="2E7C7120" w14:textId="77777777" w:rsidR="007C76DF" w:rsidRPr="005D042F" w:rsidRDefault="007C76DF" w:rsidP="008A6724"/>
        </w:tc>
      </w:tr>
      <w:tr w:rsidR="007C76DF" w:rsidRPr="005D042F" w14:paraId="4741DDDD" w14:textId="77777777" w:rsidTr="005D042F">
        <w:tc>
          <w:tcPr>
            <w:tcW w:w="1439" w:type="dxa"/>
          </w:tcPr>
          <w:p w14:paraId="38FFC0C1" w14:textId="0AE34AD8" w:rsidR="007C76DF" w:rsidRPr="005D042F" w:rsidRDefault="007C76DF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46927BC3" w14:textId="69BE0EB7" w:rsidR="007C76DF" w:rsidRPr="005D042F" w:rsidRDefault="007C76D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3:30 –   4:30</w:t>
            </w:r>
          </w:p>
        </w:tc>
        <w:tc>
          <w:tcPr>
            <w:tcW w:w="4775" w:type="dxa"/>
          </w:tcPr>
          <w:p w14:paraId="76D43AA5" w14:textId="77777777" w:rsidR="007C76DF" w:rsidRPr="005D042F" w:rsidRDefault="007C76DF" w:rsidP="007C76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042F">
              <w:rPr>
                <w:rFonts w:ascii="Times New Roman" w:hAnsi="Times New Roman" w:cs="Times New Roman"/>
                <w:sz w:val="22"/>
                <w:szCs w:val="22"/>
              </w:rPr>
              <w:t>E/M changes and chart reviews</w:t>
            </w:r>
          </w:p>
          <w:p w14:paraId="7962880E" w14:textId="77777777" w:rsidR="007C76DF" w:rsidRPr="005D042F" w:rsidRDefault="007C76DF" w:rsidP="007C76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042F">
              <w:rPr>
                <w:rFonts w:ascii="Times New Roman" w:hAnsi="Times New Roman" w:cs="Times New Roman"/>
                <w:sz w:val="22"/>
                <w:szCs w:val="22"/>
              </w:rPr>
              <w:t>Patient collection issues co-pays and balances</w:t>
            </w:r>
          </w:p>
          <w:p w14:paraId="7CA2C4E6" w14:textId="28343FA0" w:rsidR="007C76DF" w:rsidRPr="005D042F" w:rsidRDefault="007C76DF" w:rsidP="008A67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D042F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Front office staffing and performance with regard to demographics, prior auth, referrals and pre-certification</w:t>
            </w:r>
          </w:p>
        </w:tc>
        <w:tc>
          <w:tcPr>
            <w:tcW w:w="3330" w:type="dxa"/>
          </w:tcPr>
          <w:p w14:paraId="0B689C53" w14:textId="2EAFC747" w:rsidR="007C76DF" w:rsidRPr="005D042F" w:rsidRDefault="007C76D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Mark Painter</w:t>
            </w:r>
            <w:r w:rsidR="005D042F" w:rsidRPr="005D042F">
              <w:rPr>
                <w:sz w:val="22"/>
                <w:szCs w:val="22"/>
              </w:rPr>
              <w:t>, CPMA</w:t>
            </w:r>
          </w:p>
        </w:tc>
      </w:tr>
      <w:tr w:rsidR="007C76DF" w:rsidRPr="005D042F" w14:paraId="66171147" w14:textId="77777777" w:rsidTr="005D042F">
        <w:tc>
          <w:tcPr>
            <w:tcW w:w="1439" w:type="dxa"/>
          </w:tcPr>
          <w:p w14:paraId="44E94C97" w14:textId="4CBAFFC8" w:rsidR="007C76DF" w:rsidRPr="005D042F" w:rsidRDefault="007C76DF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452C0683" w14:textId="22CD13EC" w:rsidR="007C76DF" w:rsidRPr="005D042F" w:rsidRDefault="007C76D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4:30 -   5:</w:t>
            </w:r>
            <w:r w:rsidR="00801E41">
              <w:rPr>
                <w:sz w:val="22"/>
                <w:szCs w:val="22"/>
              </w:rPr>
              <w:t>3</w:t>
            </w:r>
            <w:r w:rsidRPr="005D04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75" w:type="dxa"/>
          </w:tcPr>
          <w:p w14:paraId="45029845" w14:textId="2DDC42B8" w:rsidR="007C76DF" w:rsidRPr="005D042F" w:rsidRDefault="007C76D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Practice </w:t>
            </w:r>
            <w:r w:rsidR="00C92053" w:rsidRPr="005D042F">
              <w:rPr>
                <w:sz w:val="22"/>
                <w:szCs w:val="22"/>
              </w:rPr>
              <w:t>a</w:t>
            </w:r>
            <w:r w:rsidRPr="005D042F">
              <w:rPr>
                <w:sz w:val="22"/>
                <w:szCs w:val="22"/>
              </w:rPr>
              <w:t xml:space="preserve">dministration </w:t>
            </w:r>
            <w:r w:rsidR="00C92053" w:rsidRPr="005D042F">
              <w:rPr>
                <w:sz w:val="22"/>
                <w:szCs w:val="22"/>
              </w:rPr>
              <w:t>h</w:t>
            </w:r>
            <w:r w:rsidRPr="005D042F">
              <w:rPr>
                <w:sz w:val="22"/>
                <w:szCs w:val="22"/>
              </w:rPr>
              <w:t xml:space="preserve">ot </w:t>
            </w:r>
            <w:r w:rsidR="000825BD" w:rsidRPr="005D042F">
              <w:rPr>
                <w:sz w:val="22"/>
                <w:szCs w:val="22"/>
              </w:rPr>
              <w:t>t</w:t>
            </w:r>
            <w:r w:rsidRPr="005D042F">
              <w:rPr>
                <w:sz w:val="22"/>
                <w:szCs w:val="22"/>
              </w:rPr>
              <w:t>opics</w:t>
            </w:r>
            <w:r w:rsidR="000825BD" w:rsidRPr="005D042F">
              <w:rPr>
                <w:sz w:val="22"/>
                <w:szCs w:val="22"/>
              </w:rPr>
              <w:t xml:space="preserve"> during </w:t>
            </w:r>
            <w:r w:rsidR="00C92053" w:rsidRPr="005D042F">
              <w:rPr>
                <w:sz w:val="22"/>
                <w:szCs w:val="22"/>
              </w:rPr>
              <w:t>COVID19</w:t>
            </w:r>
          </w:p>
        </w:tc>
        <w:tc>
          <w:tcPr>
            <w:tcW w:w="3330" w:type="dxa"/>
          </w:tcPr>
          <w:p w14:paraId="0F987040" w14:textId="63C3E968" w:rsidR="007C76DF" w:rsidRPr="005D042F" w:rsidRDefault="007C76D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Panel</w:t>
            </w:r>
          </w:p>
        </w:tc>
      </w:tr>
      <w:tr w:rsidR="007C76DF" w:rsidRPr="005D042F" w14:paraId="175DD707" w14:textId="77777777" w:rsidTr="005D042F">
        <w:tc>
          <w:tcPr>
            <w:tcW w:w="1439" w:type="dxa"/>
          </w:tcPr>
          <w:p w14:paraId="0B927445" w14:textId="77777777" w:rsidR="007C76DF" w:rsidRPr="005D042F" w:rsidRDefault="007C76DF" w:rsidP="008A6724"/>
        </w:tc>
        <w:tc>
          <w:tcPr>
            <w:tcW w:w="1616" w:type="dxa"/>
          </w:tcPr>
          <w:p w14:paraId="0C8326AE" w14:textId="07130AA9" w:rsidR="007C76DF" w:rsidRPr="005D042F" w:rsidRDefault="007C76D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            5:</w:t>
            </w:r>
            <w:r w:rsidR="00801E41">
              <w:rPr>
                <w:sz w:val="22"/>
                <w:szCs w:val="22"/>
              </w:rPr>
              <w:t>3</w:t>
            </w:r>
            <w:r w:rsidRPr="005D042F">
              <w:rPr>
                <w:sz w:val="22"/>
                <w:szCs w:val="22"/>
              </w:rPr>
              <w:t>0</w:t>
            </w:r>
          </w:p>
        </w:tc>
        <w:tc>
          <w:tcPr>
            <w:tcW w:w="4775" w:type="dxa"/>
          </w:tcPr>
          <w:p w14:paraId="1E6F89C0" w14:textId="24EE884B" w:rsidR="007C76DF" w:rsidRPr="005D042F" w:rsidRDefault="007C76D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Adjourn</w:t>
            </w:r>
          </w:p>
        </w:tc>
        <w:tc>
          <w:tcPr>
            <w:tcW w:w="3330" w:type="dxa"/>
          </w:tcPr>
          <w:p w14:paraId="3804487E" w14:textId="77777777" w:rsidR="007C76DF" w:rsidRPr="005D042F" w:rsidRDefault="007C76DF" w:rsidP="008A6724">
            <w:pPr>
              <w:rPr>
                <w:sz w:val="22"/>
                <w:szCs w:val="22"/>
              </w:rPr>
            </w:pPr>
          </w:p>
        </w:tc>
      </w:tr>
      <w:tr w:rsidR="007C76DF" w:rsidRPr="005D042F" w14:paraId="056B560B" w14:textId="77777777" w:rsidTr="005D042F">
        <w:tc>
          <w:tcPr>
            <w:tcW w:w="1439" w:type="dxa"/>
            <w:shd w:val="clear" w:color="auto" w:fill="auto"/>
          </w:tcPr>
          <w:p w14:paraId="1DFEBC51" w14:textId="77777777" w:rsidR="007C76DF" w:rsidRPr="005D042F" w:rsidRDefault="007C76DF" w:rsidP="008A6724"/>
        </w:tc>
        <w:tc>
          <w:tcPr>
            <w:tcW w:w="1616" w:type="dxa"/>
            <w:shd w:val="clear" w:color="auto" w:fill="auto"/>
          </w:tcPr>
          <w:p w14:paraId="508B3C00" w14:textId="77777777" w:rsidR="007C76DF" w:rsidRPr="005D042F" w:rsidRDefault="007C76DF" w:rsidP="008A6724">
            <w:pPr>
              <w:rPr>
                <w:sz w:val="22"/>
                <w:szCs w:val="22"/>
              </w:rPr>
            </w:pPr>
          </w:p>
        </w:tc>
        <w:tc>
          <w:tcPr>
            <w:tcW w:w="4775" w:type="dxa"/>
            <w:shd w:val="clear" w:color="auto" w:fill="auto"/>
          </w:tcPr>
          <w:p w14:paraId="0889BE45" w14:textId="77777777" w:rsidR="007C76DF" w:rsidRPr="005D042F" w:rsidRDefault="007C76DF" w:rsidP="008A6724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2755109E" w14:textId="77777777" w:rsidR="007C76DF" w:rsidRPr="005D042F" w:rsidRDefault="007C76DF" w:rsidP="008A6724"/>
        </w:tc>
      </w:tr>
      <w:tr w:rsidR="00C04743" w:rsidRPr="005D042F" w14:paraId="6C560E66" w14:textId="77777777" w:rsidTr="005D042F">
        <w:tc>
          <w:tcPr>
            <w:tcW w:w="1439" w:type="dxa"/>
            <w:shd w:val="clear" w:color="auto" w:fill="E7E6E6" w:themeFill="background2"/>
          </w:tcPr>
          <w:p w14:paraId="748AFA2C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b/>
                <w:sz w:val="22"/>
                <w:szCs w:val="22"/>
              </w:rPr>
              <w:t>SATURDAY</w:t>
            </w:r>
          </w:p>
        </w:tc>
        <w:tc>
          <w:tcPr>
            <w:tcW w:w="1616" w:type="dxa"/>
            <w:shd w:val="clear" w:color="auto" w:fill="E7E6E6" w:themeFill="background2"/>
          </w:tcPr>
          <w:p w14:paraId="12AC5A9B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June 19, 2021</w:t>
            </w:r>
          </w:p>
        </w:tc>
        <w:tc>
          <w:tcPr>
            <w:tcW w:w="4775" w:type="dxa"/>
            <w:shd w:val="clear" w:color="auto" w:fill="E7E6E6" w:themeFill="background2"/>
          </w:tcPr>
          <w:p w14:paraId="791CA015" w14:textId="77777777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E7E6E6" w:themeFill="background2"/>
          </w:tcPr>
          <w:p w14:paraId="5A36332C" w14:textId="77777777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</w:tr>
      <w:tr w:rsidR="00C04743" w:rsidRPr="005D042F" w14:paraId="77BC29CD" w14:textId="77777777" w:rsidTr="005D042F">
        <w:tc>
          <w:tcPr>
            <w:tcW w:w="1439" w:type="dxa"/>
          </w:tcPr>
          <w:p w14:paraId="3C736314" w14:textId="77777777" w:rsidR="00C04743" w:rsidRPr="005D042F" w:rsidRDefault="00C04743" w:rsidP="008A6724">
            <w:pPr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14:paraId="31ACD234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              7:30 </w:t>
            </w:r>
          </w:p>
        </w:tc>
        <w:tc>
          <w:tcPr>
            <w:tcW w:w="4775" w:type="dxa"/>
          </w:tcPr>
          <w:p w14:paraId="4E08E9DC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Exhibits open</w:t>
            </w:r>
          </w:p>
        </w:tc>
        <w:tc>
          <w:tcPr>
            <w:tcW w:w="3330" w:type="dxa"/>
          </w:tcPr>
          <w:p w14:paraId="47007603" w14:textId="77777777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</w:tr>
      <w:tr w:rsidR="00C04743" w:rsidRPr="005D042F" w14:paraId="472E9FB0" w14:textId="77777777" w:rsidTr="005D042F">
        <w:tc>
          <w:tcPr>
            <w:tcW w:w="1439" w:type="dxa"/>
          </w:tcPr>
          <w:p w14:paraId="089CA014" w14:textId="77777777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7BB5C374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8:00 –   8:05</w:t>
            </w:r>
          </w:p>
        </w:tc>
        <w:tc>
          <w:tcPr>
            <w:tcW w:w="4775" w:type="dxa"/>
          </w:tcPr>
          <w:p w14:paraId="07182F15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President’s Opening Remarks</w:t>
            </w:r>
          </w:p>
        </w:tc>
        <w:tc>
          <w:tcPr>
            <w:tcW w:w="3330" w:type="dxa"/>
          </w:tcPr>
          <w:p w14:paraId="45D2E882" w14:textId="734F662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Jonathan Wright, MD</w:t>
            </w:r>
            <w:r w:rsidR="005D042F" w:rsidRPr="005D042F">
              <w:rPr>
                <w:sz w:val="22"/>
                <w:szCs w:val="22"/>
              </w:rPr>
              <w:t>, MS</w:t>
            </w:r>
          </w:p>
        </w:tc>
      </w:tr>
      <w:tr w:rsidR="00C04743" w:rsidRPr="005D042F" w14:paraId="7764FF77" w14:textId="77777777" w:rsidTr="005D042F">
        <w:tc>
          <w:tcPr>
            <w:tcW w:w="1439" w:type="dxa"/>
          </w:tcPr>
          <w:p w14:paraId="62B10252" w14:textId="3CF38827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3BB2E665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8:05 –   8:40</w:t>
            </w:r>
          </w:p>
        </w:tc>
        <w:tc>
          <w:tcPr>
            <w:tcW w:w="4775" w:type="dxa"/>
          </w:tcPr>
          <w:p w14:paraId="593D8C07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KEYNOTE #1:  Urology Quality Improvements and Patient Safety issues addressed on a national basis</w:t>
            </w:r>
          </w:p>
        </w:tc>
        <w:tc>
          <w:tcPr>
            <w:tcW w:w="3330" w:type="dxa"/>
          </w:tcPr>
          <w:p w14:paraId="2931D27E" w14:textId="670C2B35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Mat</w:t>
            </w:r>
            <w:r w:rsidR="005D042F" w:rsidRPr="005D042F">
              <w:rPr>
                <w:sz w:val="22"/>
                <w:szCs w:val="22"/>
              </w:rPr>
              <w:t>t</w:t>
            </w:r>
            <w:r w:rsidRPr="005D042F">
              <w:rPr>
                <w:sz w:val="22"/>
                <w:szCs w:val="22"/>
              </w:rPr>
              <w:t>hew Nielsen, MD</w:t>
            </w:r>
            <w:r w:rsidR="005D042F" w:rsidRPr="005D042F">
              <w:rPr>
                <w:sz w:val="22"/>
                <w:szCs w:val="22"/>
              </w:rPr>
              <w:t>, MS</w:t>
            </w:r>
          </w:p>
        </w:tc>
      </w:tr>
      <w:tr w:rsidR="00C04743" w:rsidRPr="005D042F" w14:paraId="013C6EEB" w14:textId="77777777" w:rsidTr="005D042F">
        <w:tc>
          <w:tcPr>
            <w:tcW w:w="1439" w:type="dxa"/>
          </w:tcPr>
          <w:p w14:paraId="78A9744F" w14:textId="65BB1A9B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17DFF31D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8:40 - 9:10</w:t>
            </w:r>
          </w:p>
        </w:tc>
        <w:tc>
          <w:tcPr>
            <w:tcW w:w="4775" w:type="dxa"/>
          </w:tcPr>
          <w:p w14:paraId="057E4F1E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Urology Federal and State Issue Roundup</w:t>
            </w:r>
          </w:p>
        </w:tc>
        <w:tc>
          <w:tcPr>
            <w:tcW w:w="3330" w:type="dxa"/>
          </w:tcPr>
          <w:p w14:paraId="59ADF27C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Jeff Frankel, MD</w:t>
            </w:r>
          </w:p>
        </w:tc>
      </w:tr>
      <w:tr w:rsidR="00C04743" w:rsidRPr="005D042F" w14:paraId="1E90C736" w14:textId="77777777" w:rsidTr="005D042F">
        <w:tc>
          <w:tcPr>
            <w:tcW w:w="1439" w:type="dxa"/>
          </w:tcPr>
          <w:p w14:paraId="0677E81E" w14:textId="55F88F5D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411089F6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9:10 – 9:40</w:t>
            </w:r>
          </w:p>
        </w:tc>
        <w:tc>
          <w:tcPr>
            <w:tcW w:w="4775" w:type="dxa"/>
          </w:tcPr>
          <w:p w14:paraId="32897725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Update on status of urology telemedicine</w:t>
            </w:r>
          </w:p>
        </w:tc>
        <w:tc>
          <w:tcPr>
            <w:tcW w:w="3330" w:type="dxa"/>
          </w:tcPr>
          <w:p w14:paraId="5EAC99AF" w14:textId="14ED6AF2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Eugene Rhee, MD</w:t>
            </w:r>
            <w:r w:rsidR="005D042F" w:rsidRPr="005D042F">
              <w:rPr>
                <w:sz w:val="22"/>
                <w:szCs w:val="22"/>
              </w:rPr>
              <w:t>, MBA</w:t>
            </w:r>
          </w:p>
        </w:tc>
      </w:tr>
      <w:tr w:rsidR="00C04743" w:rsidRPr="005D042F" w14:paraId="422C1A14" w14:textId="77777777" w:rsidTr="005D042F">
        <w:tc>
          <w:tcPr>
            <w:tcW w:w="1439" w:type="dxa"/>
          </w:tcPr>
          <w:p w14:paraId="33372707" w14:textId="3BA0C192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65E10B29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9:40 – 10:00</w:t>
            </w:r>
          </w:p>
        </w:tc>
        <w:tc>
          <w:tcPr>
            <w:tcW w:w="4775" w:type="dxa"/>
          </w:tcPr>
          <w:p w14:paraId="05761903" w14:textId="4BBA0FC6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Urology Hot Topic</w:t>
            </w:r>
            <w:r w:rsidR="00801E41">
              <w:rPr>
                <w:sz w:val="22"/>
                <w:szCs w:val="22"/>
              </w:rPr>
              <w:t xml:space="preserve"> – </w:t>
            </w:r>
            <w:r w:rsidR="008444C8">
              <w:rPr>
                <w:sz w:val="22"/>
                <w:szCs w:val="22"/>
              </w:rPr>
              <w:t>Racial Inequities</w:t>
            </w:r>
          </w:p>
        </w:tc>
        <w:tc>
          <w:tcPr>
            <w:tcW w:w="3330" w:type="dxa"/>
          </w:tcPr>
          <w:p w14:paraId="06383A92" w14:textId="77777777" w:rsidR="00AC293D" w:rsidRPr="005D042F" w:rsidRDefault="00AC293D" w:rsidP="00AC293D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Ken Berger, MD</w:t>
            </w:r>
          </w:p>
          <w:p w14:paraId="032F21B0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Moderator</w:t>
            </w:r>
          </w:p>
        </w:tc>
      </w:tr>
      <w:tr w:rsidR="00C04743" w:rsidRPr="005D042F" w14:paraId="7E4CE450" w14:textId="77777777" w:rsidTr="005D042F">
        <w:tc>
          <w:tcPr>
            <w:tcW w:w="1439" w:type="dxa"/>
          </w:tcPr>
          <w:p w14:paraId="30F15380" w14:textId="212ECF43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351D2500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10:00 – 10:30</w:t>
            </w:r>
          </w:p>
        </w:tc>
        <w:tc>
          <w:tcPr>
            <w:tcW w:w="4775" w:type="dxa"/>
          </w:tcPr>
          <w:p w14:paraId="3A214020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BREAK</w:t>
            </w:r>
          </w:p>
        </w:tc>
        <w:tc>
          <w:tcPr>
            <w:tcW w:w="3330" w:type="dxa"/>
          </w:tcPr>
          <w:p w14:paraId="28A5DE46" w14:textId="77777777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</w:tr>
      <w:tr w:rsidR="00C04743" w:rsidRPr="005D042F" w14:paraId="4CEB9294" w14:textId="77777777" w:rsidTr="005D042F">
        <w:tc>
          <w:tcPr>
            <w:tcW w:w="1439" w:type="dxa"/>
          </w:tcPr>
          <w:p w14:paraId="66DFDCCD" w14:textId="1BD21349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35269B89" w14:textId="4FED8A05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10:30 – 11:</w:t>
            </w:r>
            <w:r w:rsidR="005D042F" w:rsidRPr="005D042F">
              <w:rPr>
                <w:sz w:val="22"/>
                <w:szCs w:val="22"/>
              </w:rPr>
              <w:t>15</w:t>
            </w:r>
          </w:p>
        </w:tc>
        <w:tc>
          <w:tcPr>
            <w:tcW w:w="4775" w:type="dxa"/>
          </w:tcPr>
          <w:p w14:paraId="2529A24D" w14:textId="4AF2F3D9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Urology Hot Topics </w:t>
            </w:r>
            <w:r w:rsidR="008444C8">
              <w:rPr>
                <w:sz w:val="22"/>
                <w:szCs w:val="22"/>
              </w:rPr>
              <w:t>– Urology Call Coverage in Washington State</w:t>
            </w:r>
          </w:p>
          <w:p w14:paraId="49441B0B" w14:textId="77777777" w:rsidR="00C04743" w:rsidRPr="005D042F" w:rsidRDefault="00C04743" w:rsidP="008A6724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4CE623E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Ken Berger, MD</w:t>
            </w:r>
          </w:p>
          <w:p w14:paraId="0C9BB7EC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Moderator</w:t>
            </w:r>
          </w:p>
        </w:tc>
      </w:tr>
      <w:tr w:rsidR="005D042F" w:rsidRPr="005D042F" w14:paraId="73D1C5CF" w14:textId="77777777" w:rsidTr="005D042F">
        <w:tc>
          <w:tcPr>
            <w:tcW w:w="1439" w:type="dxa"/>
          </w:tcPr>
          <w:p w14:paraId="53CE3285" w14:textId="653A981B" w:rsidR="005D042F" w:rsidRPr="005D042F" w:rsidRDefault="005D042F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2874FDC5" w14:textId="1171D70B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11:15 – 11:30</w:t>
            </w:r>
          </w:p>
        </w:tc>
        <w:tc>
          <w:tcPr>
            <w:tcW w:w="4775" w:type="dxa"/>
          </w:tcPr>
          <w:p w14:paraId="2B384629" w14:textId="33DDBF4D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Barriers to Equitable Care in the WWAMI Region:</w:t>
            </w:r>
            <w:r w:rsidRPr="005D042F">
              <w:t xml:space="preserve"> </w:t>
            </w:r>
            <w:r w:rsidRPr="005D042F">
              <w:rPr>
                <w:sz w:val="22"/>
                <w:szCs w:val="22"/>
              </w:rPr>
              <w:t>What I’ve Learned from Five Years in a “Not Research-Rich” Area</w:t>
            </w:r>
          </w:p>
        </w:tc>
        <w:tc>
          <w:tcPr>
            <w:tcW w:w="3330" w:type="dxa"/>
          </w:tcPr>
          <w:p w14:paraId="28E85356" w14:textId="2F472C3A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Kathleen Kieran, MD, MSc, MME</w:t>
            </w:r>
          </w:p>
        </w:tc>
      </w:tr>
      <w:tr w:rsidR="00C04743" w:rsidRPr="005D042F" w14:paraId="1B0CA20C" w14:textId="77777777" w:rsidTr="005D042F">
        <w:tc>
          <w:tcPr>
            <w:tcW w:w="1439" w:type="dxa"/>
          </w:tcPr>
          <w:p w14:paraId="04631A4D" w14:textId="13EA33AE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68F4A9FA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11:30 – 11:40</w:t>
            </w:r>
          </w:p>
        </w:tc>
        <w:tc>
          <w:tcPr>
            <w:tcW w:w="4775" w:type="dxa"/>
          </w:tcPr>
          <w:p w14:paraId="0D29C9E5" w14:textId="72E73B72" w:rsidR="00C04743" w:rsidRPr="005D042F" w:rsidRDefault="00C04743" w:rsidP="008A6724">
            <w:pPr>
              <w:pStyle w:val="NormalWeb"/>
              <w:rPr>
                <w:bCs/>
                <w:sz w:val="20"/>
                <w:szCs w:val="20"/>
              </w:rPr>
            </w:pPr>
            <w:r w:rsidRPr="005D042F">
              <w:rPr>
                <w:sz w:val="22"/>
                <w:szCs w:val="22"/>
              </w:rPr>
              <w:t>Resident</w:t>
            </w:r>
            <w:r w:rsidR="00467FE9">
              <w:rPr>
                <w:sz w:val="22"/>
                <w:szCs w:val="22"/>
              </w:rPr>
              <w:t>/Fellow</w:t>
            </w:r>
            <w:r w:rsidRPr="005D042F">
              <w:rPr>
                <w:sz w:val="22"/>
                <w:szCs w:val="22"/>
              </w:rPr>
              <w:t xml:space="preserve"> presentation:  </w:t>
            </w:r>
          </w:p>
        </w:tc>
        <w:tc>
          <w:tcPr>
            <w:tcW w:w="3330" w:type="dxa"/>
          </w:tcPr>
          <w:p w14:paraId="17330327" w14:textId="2BE08AC3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Resident</w:t>
            </w:r>
            <w:r w:rsidR="00467FE9">
              <w:rPr>
                <w:sz w:val="22"/>
                <w:szCs w:val="22"/>
              </w:rPr>
              <w:t>/Fellow</w:t>
            </w:r>
            <w:r w:rsidRPr="005D042F">
              <w:rPr>
                <w:sz w:val="22"/>
                <w:szCs w:val="22"/>
              </w:rPr>
              <w:t xml:space="preserve"> abstract winner</w:t>
            </w:r>
          </w:p>
        </w:tc>
      </w:tr>
      <w:tr w:rsidR="00C04743" w:rsidRPr="005D042F" w14:paraId="5D739C95" w14:textId="77777777" w:rsidTr="005D042F">
        <w:tc>
          <w:tcPr>
            <w:tcW w:w="1439" w:type="dxa"/>
          </w:tcPr>
          <w:p w14:paraId="4EB166A6" w14:textId="77777777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06BBC24E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11:40 – 12:45</w:t>
            </w:r>
          </w:p>
        </w:tc>
        <w:tc>
          <w:tcPr>
            <w:tcW w:w="4775" w:type="dxa"/>
          </w:tcPr>
          <w:p w14:paraId="6C19CF33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LUNCH</w:t>
            </w:r>
          </w:p>
        </w:tc>
        <w:tc>
          <w:tcPr>
            <w:tcW w:w="3330" w:type="dxa"/>
          </w:tcPr>
          <w:p w14:paraId="352EBF74" w14:textId="6AC879C7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</w:tr>
      <w:tr w:rsidR="00C04743" w:rsidRPr="005D042F" w14:paraId="06F81A60" w14:textId="77777777" w:rsidTr="005D042F">
        <w:tc>
          <w:tcPr>
            <w:tcW w:w="1439" w:type="dxa"/>
          </w:tcPr>
          <w:p w14:paraId="374AD8FF" w14:textId="1ACD54F5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4D737272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12:45 –   1:15</w:t>
            </w:r>
          </w:p>
        </w:tc>
        <w:tc>
          <w:tcPr>
            <w:tcW w:w="4775" w:type="dxa"/>
          </w:tcPr>
          <w:p w14:paraId="60FA6803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Urologic Issues in Transgender Care</w:t>
            </w:r>
          </w:p>
        </w:tc>
        <w:tc>
          <w:tcPr>
            <w:tcW w:w="3330" w:type="dxa"/>
          </w:tcPr>
          <w:p w14:paraId="01752AD0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proofErr w:type="spellStart"/>
            <w:r w:rsidRPr="005D042F">
              <w:rPr>
                <w:sz w:val="22"/>
                <w:szCs w:val="22"/>
              </w:rPr>
              <w:t>Geolani</w:t>
            </w:r>
            <w:proofErr w:type="spellEnd"/>
            <w:r w:rsidRPr="005D042F">
              <w:rPr>
                <w:sz w:val="22"/>
                <w:szCs w:val="22"/>
              </w:rPr>
              <w:t xml:space="preserve"> Dy, MD</w:t>
            </w:r>
          </w:p>
        </w:tc>
      </w:tr>
      <w:tr w:rsidR="00C04743" w:rsidRPr="005D042F" w14:paraId="4DF9F81F" w14:textId="77777777" w:rsidTr="005D042F">
        <w:tc>
          <w:tcPr>
            <w:tcW w:w="1439" w:type="dxa"/>
          </w:tcPr>
          <w:p w14:paraId="771879D0" w14:textId="5240FE10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01061AF6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1:15 –   1:35</w:t>
            </w:r>
          </w:p>
        </w:tc>
        <w:tc>
          <w:tcPr>
            <w:tcW w:w="4775" w:type="dxa"/>
          </w:tcPr>
          <w:p w14:paraId="62450AEF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Pediatric urology issues important for all urologists to know</w:t>
            </w:r>
          </w:p>
        </w:tc>
        <w:tc>
          <w:tcPr>
            <w:tcW w:w="3330" w:type="dxa"/>
          </w:tcPr>
          <w:p w14:paraId="0DC15C2E" w14:textId="1D10B11F" w:rsidR="00C04743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Margaret </w:t>
            </w:r>
            <w:proofErr w:type="spellStart"/>
            <w:r w:rsidRPr="005D042F">
              <w:rPr>
                <w:sz w:val="22"/>
                <w:szCs w:val="22"/>
              </w:rPr>
              <w:t>Shnor</w:t>
            </w:r>
            <w:r w:rsidR="00C04743" w:rsidRPr="005D042F">
              <w:rPr>
                <w:sz w:val="22"/>
                <w:szCs w:val="22"/>
              </w:rPr>
              <w:t>havorian</w:t>
            </w:r>
            <w:proofErr w:type="spellEnd"/>
            <w:r w:rsidR="00C04743" w:rsidRPr="005D042F">
              <w:rPr>
                <w:sz w:val="22"/>
                <w:szCs w:val="22"/>
              </w:rPr>
              <w:t>, MD</w:t>
            </w:r>
            <w:r w:rsidRPr="005D042F">
              <w:rPr>
                <w:sz w:val="22"/>
                <w:szCs w:val="22"/>
              </w:rPr>
              <w:t>, MPH</w:t>
            </w:r>
          </w:p>
        </w:tc>
      </w:tr>
      <w:tr w:rsidR="00C04743" w:rsidRPr="005D042F" w14:paraId="29350182" w14:textId="77777777" w:rsidTr="005D042F">
        <w:tc>
          <w:tcPr>
            <w:tcW w:w="1439" w:type="dxa"/>
          </w:tcPr>
          <w:p w14:paraId="09B0ABEF" w14:textId="225F9B75" w:rsidR="00C04743" w:rsidRPr="005D042F" w:rsidRDefault="00C04743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59C0AE2A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1:35 –   2:00</w:t>
            </w:r>
          </w:p>
        </w:tc>
        <w:tc>
          <w:tcPr>
            <w:tcW w:w="4775" w:type="dxa"/>
          </w:tcPr>
          <w:p w14:paraId="4FE65FE4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Genetic Testing for Washington Residents with Metastatic Prostate Cancer</w:t>
            </w:r>
          </w:p>
        </w:tc>
        <w:tc>
          <w:tcPr>
            <w:tcW w:w="3330" w:type="dxa"/>
          </w:tcPr>
          <w:p w14:paraId="53F9977A" w14:textId="77777777" w:rsidR="00C04743" w:rsidRPr="005D042F" w:rsidRDefault="00C04743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Bruce Montgomery, MD</w:t>
            </w:r>
          </w:p>
        </w:tc>
      </w:tr>
      <w:tr w:rsidR="005D042F" w:rsidRPr="005D042F" w14:paraId="3DA6E24C" w14:textId="77777777" w:rsidTr="005D042F">
        <w:tc>
          <w:tcPr>
            <w:tcW w:w="1439" w:type="dxa"/>
          </w:tcPr>
          <w:p w14:paraId="71879810" w14:textId="48DBA3B5" w:rsidR="005D042F" w:rsidRPr="005D042F" w:rsidRDefault="005D042F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79E194B8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2:00 –   2:30</w:t>
            </w:r>
          </w:p>
        </w:tc>
        <w:tc>
          <w:tcPr>
            <w:tcW w:w="4775" w:type="dxa"/>
          </w:tcPr>
          <w:p w14:paraId="5E13613C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KEYNOTE #2:  Urology Quality Improvements and Patient Safety issues addressed on a national basis</w:t>
            </w:r>
          </w:p>
        </w:tc>
        <w:tc>
          <w:tcPr>
            <w:tcW w:w="3330" w:type="dxa"/>
          </w:tcPr>
          <w:p w14:paraId="28862785" w14:textId="11E238F5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Matthew Nielsen, MD, MS, FACS</w:t>
            </w:r>
          </w:p>
        </w:tc>
      </w:tr>
      <w:tr w:rsidR="005D042F" w:rsidRPr="005D042F" w14:paraId="56CBA316" w14:textId="77777777" w:rsidTr="005D042F">
        <w:tc>
          <w:tcPr>
            <w:tcW w:w="1439" w:type="dxa"/>
          </w:tcPr>
          <w:p w14:paraId="4644544D" w14:textId="77777777" w:rsidR="005D042F" w:rsidRPr="005D042F" w:rsidRDefault="005D042F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4662EDE1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              2:30</w:t>
            </w:r>
          </w:p>
        </w:tc>
        <w:tc>
          <w:tcPr>
            <w:tcW w:w="4775" w:type="dxa"/>
          </w:tcPr>
          <w:p w14:paraId="5C4CBDC2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Adjourn</w:t>
            </w:r>
          </w:p>
        </w:tc>
        <w:tc>
          <w:tcPr>
            <w:tcW w:w="3330" w:type="dxa"/>
          </w:tcPr>
          <w:p w14:paraId="0718A055" w14:textId="77777777" w:rsidR="005D042F" w:rsidRPr="005D042F" w:rsidRDefault="005D042F" w:rsidP="008A6724">
            <w:pPr>
              <w:rPr>
                <w:sz w:val="22"/>
                <w:szCs w:val="22"/>
              </w:rPr>
            </w:pPr>
          </w:p>
        </w:tc>
      </w:tr>
      <w:tr w:rsidR="005D042F" w:rsidRPr="005D042F" w14:paraId="2290839B" w14:textId="77777777" w:rsidTr="005D042F">
        <w:tc>
          <w:tcPr>
            <w:tcW w:w="1439" w:type="dxa"/>
          </w:tcPr>
          <w:p w14:paraId="5D3C6466" w14:textId="77777777" w:rsidR="005D042F" w:rsidRPr="005D042F" w:rsidRDefault="005D042F" w:rsidP="008A6724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70E47BFC" w14:textId="77777777" w:rsidR="005D042F" w:rsidRPr="005D042F" w:rsidRDefault="005D042F" w:rsidP="008A6724"/>
        </w:tc>
        <w:tc>
          <w:tcPr>
            <w:tcW w:w="4775" w:type="dxa"/>
          </w:tcPr>
          <w:p w14:paraId="08757813" w14:textId="77777777" w:rsidR="005D042F" w:rsidRPr="005D042F" w:rsidRDefault="005D042F" w:rsidP="008A6724"/>
        </w:tc>
        <w:tc>
          <w:tcPr>
            <w:tcW w:w="3330" w:type="dxa"/>
          </w:tcPr>
          <w:p w14:paraId="1D8C1864" w14:textId="77777777" w:rsidR="005D042F" w:rsidRPr="005D042F" w:rsidRDefault="005D042F" w:rsidP="008A6724"/>
        </w:tc>
      </w:tr>
      <w:tr w:rsidR="005D042F" w:rsidRPr="005D042F" w14:paraId="317E4D02" w14:textId="77777777" w:rsidTr="005D042F">
        <w:tc>
          <w:tcPr>
            <w:tcW w:w="1439" w:type="dxa"/>
            <w:shd w:val="clear" w:color="auto" w:fill="E7E6E6" w:themeFill="background2"/>
          </w:tcPr>
          <w:p w14:paraId="1D158B88" w14:textId="77777777" w:rsidR="005D042F" w:rsidRPr="005D042F" w:rsidRDefault="005D042F" w:rsidP="008A6724">
            <w:pPr>
              <w:rPr>
                <w:b/>
                <w:bCs/>
              </w:rPr>
            </w:pPr>
            <w:r w:rsidRPr="005D042F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616" w:type="dxa"/>
            <w:shd w:val="clear" w:color="auto" w:fill="E7E6E6" w:themeFill="background2"/>
          </w:tcPr>
          <w:p w14:paraId="5E96990D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June 20, 2021</w:t>
            </w:r>
          </w:p>
        </w:tc>
        <w:tc>
          <w:tcPr>
            <w:tcW w:w="4775" w:type="dxa"/>
            <w:shd w:val="clear" w:color="auto" w:fill="E7E6E6" w:themeFill="background2"/>
          </w:tcPr>
          <w:p w14:paraId="527A6DD9" w14:textId="77777777" w:rsidR="005D042F" w:rsidRPr="005D042F" w:rsidRDefault="005D042F" w:rsidP="008A6724"/>
        </w:tc>
        <w:tc>
          <w:tcPr>
            <w:tcW w:w="3330" w:type="dxa"/>
            <w:shd w:val="clear" w:color="auto" w:fill="E7E6E6" w:themeFill="background2"/>
          </w:tcPr>
          <w:p w14:paraId="3DD50DC6" w14:textId="77777777" w:rsidR="005D042F" w:rsidRPr="005D042F" w:rsidRDefault="005D042F" w:rsidP="008A6724"/>
        </w:tc>
      </w:tr>
      <w:tr w:rsidR="005D042F" w:rsidRPr="005D042F" w14:paraId="50262559" w14:textId="77777777" w:rsidTr="005D042F">
        <w:tc>
          <w:tcPr>
            <w:tcW w:w="1439" w:type="dxa"/>
          </w:tcPr>
          <w:p w14:paraId="555D04AA" w14:textId="77777777" w:rsidR="005D042F" w:rsidRPr="005D042F" w:rsidRDefault="005D042F" w:rsidP="008A6724"/>
        </w:tc>
        <w:tc>
          <w:tcPr>
            <w:tcW w:w="1616" w:type="dxa"/>
          </w:tcPr>
          <w:p w14:paraId="6C88DDC6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              8:00</w:t>
            </w:r>
          </w:p>
        </w:tc>
        <w:tc>
          <w:tcPr>
            <w:tcW w:w="4775" w:type="dxa"/>
          </w:tcPr>
          <w:p w14:paraId="59B0E3F9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Exhibits open</w:t>
            </w:r>
          </w:p>
        </w:tc>
        <w:tc>
          <w:tcPr>
            <w:tcW w:w="3330" w:type="dxa"/>
          </w:tcPr>
          <w:p w14:paraId="7226A8C9" w14:textId="77777777" w:rsidR="005D042F" w:rsidRPr="005D042F" w:rsidRDefault="005D042F" w:rsidP="008A6724">
            <w:pPr>
              <w:rPr>
                <w:sz w:val="22"/>
                <w:szCs w:val="22"/>
              </w:rPr>
            </w:pPr>
          </w:p>
        </w:tc>
      </w:tr>
      <w:tr w:rsidR="005D042F" w:rsidRPr="005D042F" w14:paraId="327F46DA" w14:textId="77777777" w:rsidTr="005D042F">
        <w:tc>
          <w:tcPr>
            <w:tcW w:w="1439" w:type="dxa"/>
          </w:tcPr>
          <w:p w14:paraId="6273AAC3" w14:textId="77777777" w:rsidR="005D042F" w:rsidRPr="005D042F" w:rsidRDefault="005D042F" w:rsidP="008A6724"/>
        </w:tc>
        <w:tc>
          <w:tcPr>
            <w:tcW w:w="1616" w:type="dxa"/>
          </w:tcPr>
          <w:p w14:paraId="0A6AD61B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  8:15 -    8:30</w:t>
            </w:r>
          </w:p>
        </w:tc>
        <w:tc>
          <w:tcPr>
            <w:tcW w:w="4775" w:type="dxa"/>
          </w:tcPr>
          <w:p w14:paraId="3FA4866D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WSUS Member Business Meeting</w:t>
            </w:r>
          </w:p>
        </w:tc>
        <w:tc>
          <w:tcPr>
            <w:tcW w:w="3330" w:type="dxa"/>
          </w:tcPr>
          <w:p w14:paraId="25C5DB6A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Jonathan Wright, MD</w:t>
            </w:r>
          </w:p>
        </w:tc>
      </w:tr>
      <w:tr w:rsidR="005D042F" w:rsidRPr="005D042F" w14:paraId="70106403" w14:textId="77777777" w:rsidTr="005D042F">
        <w:tc>
          <w:tcPr>
            <w:tcW w:w="1439" w:type="dxa"/>
          </w:tcPr>
          <w:p w14:paraId="57CDEEC3" w14:textId="77777777" w:rsidR="005D042F" w:rsidRPr="005D042F" w:rsidRDefault="005D042F" w:rsidP="008A6724"/>
        </w:tc>
        <w:tc>
          <w:tcPr>
            <w:tcW w:w="1616" w:type="dxa"/>
          </w:tcPr>
          <w:p w14:paraId="124D9951" w14:textId="77777777" w:rsidR="005D042F" w:rsidRPr="005D042F" w:rsidRDefault="005D042F" w:rsidP="008A6724">
            <w:r w:rsidRPr="005D042F">
              <w:rPr>
                <w:sz w:val="22"/>
                <w:szCs w:val="22"/>
              </w:rPr>
              <w:t xml:space="preserve">  8:30 – 10:30</w:t>
            </w:r>
          </w:p>
        </w:tc>
        <w:tc>
          <w:tcPr>
            <w:tcW w:w="4775" w:type="dxa"/>
          </w:tcPr>
          <w:p w14:paraId="45FF702C" w14:textId="77777777" w:rsidR="005D042F" w:rsidRPr="005D042F" w:rsidRDefault="005D042F" w:rsidP="008A6724">
            <w:r w:rsidRPr="005D042F">
              <w:rPr>
                <w:sz w:val="22"/>
                <w:szCs w:val="22"/>
              </w:rPr>
              <w:t>Part 1: Coding and Reimbursement Update 2021</w:t>
            </w:r>
          </w:p>
        </w:tc>
        <w:tc>
          <w:tcPr>
            <w:tcW w:w="3330" w:type="dxa"/>
          </w:tcPr>
          <w:p w14:paraId="737F2737" w14:textId="72012CFA" w:rsidR="005D042F" w:rsidRPr="005D042F" w:rsidRDefault="005D042F" w:rsidP="008A6724">
            <w:r w:rsidRPr="005D042F">
              <w:rPr>
                <w:sz w:val="22"/>
                <w:szCs w:val="22"/>
              </w:rPr>
              <w:t>Mark Painter, CPMA</w:t>
            </w:r>
          </w:p>
        </w:tc>
      </w:tr>
      <w:tr w:rsidR="005D042F" w:rsidRPr="005D042F" w14:paraId="23BBCFEA" w14:textId="77777777" w:rsidTr="005D042F">
        <w:tc>
          <w:tcPr>
            <w:tcW w:w="1439" w:type="dxa"/>
          </w:tcPr>
          <w:p w14:paraId="3FD9AAD2" w14:textId="77777777" w:rsidR="005D042F" w:rsidRPr="005D042F" w:rsidRDefault="005D042F" w:rsidP="008A6724"/>
        </w:tc>
        <w:tc>
          <w:tcPr>
            <w:tcW w:w="1616" w:type="dxa"/>
          </w:tcPr>
          <w:p w14:paraId="1C7B0B24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10:30 – 11:00</w:t>
            </w:r>
          </w:p>
        </w:tc>
        <w:tc>
          <w:tcPr>
            <w:tcW w:w="4775" w:type="dxa"/>
          </w:tcPr>
          <w:p w14:paraId="3767172E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BREAK</w:t>
            </w:r>
          </w:p>
        </w:tc>
        <w:tc>
          <w:tcPr>
            <w:tcW w:w="3330" w:type="dxa"/>
          </w:tcPr>
          <w:p w14:paraId="08F114E8" w14:textId="77777777" w:rsidR="005D042F" w:rsidRPr="005D042F" w:rsidRDefault="005D042F" w:rsidP="008A6724"/>
        </w:tc>
      </w:tr>
      <w:tr w:rsidR="005D042F" w:rsidRPr="005D042F" w14:paraId="1FE86139" w14:textId="77777777" w:rsidTr="005D042F">
        <w:tc>
          <w:tcPr>
            <w:tcW w:w="1439" w:type="dxa"/>
          </w:tcPr>
          <w:p w14:paraId="7724105B" w14:textId="77777777" w:rsidR="005D042F" w:rsidRPr="005D042F" w:rsidRDefault="005D042F" w:rsidP="008A6724"/>
        </w:tc>
        <w:tc>
          <w:tcPr>
            <w:tcW w:w="1616" w:type="dxa"/>
          </w:tcPr>
          <w:p w14:paraId="3D9476C8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11:00 – 12:30</w:t>
            </w:r>
          </w:p>
        </w:tc>
        <w:tc>
          <w:tcPr>
            <w:tcW w:w="4775" w:type="dxa"/>
          </w:tcPr>
          <w:p w14:paraId="039DBD16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Part 2: Coding and Reimbursement Update 2021</w:t>
            </w:r>
          </w:p>
        </w:tc>
        <w:tc>
          <w:tcPr>
            <w:tcW w:w="3330" w:type="dxa"/>
          </w:tcPr>
          <w:p w14:paraId="556BB415" w14:textId="2D100EF7" w:rsidR="005D042F" w:rsidRPr="005D042F" w:rsidRDefault="005D042F" w:rsidP="008A6724">
            <w:r w:rsidRPr="005D042F">
              <w:rPr>
                <w:sz w:val="22"/>
                <w:szCs w:val="22"/>
              </w:rPr>
              <w:t>Mark Painter, CPMA</w:t>
            </w:r>
          </w:p>
        </w:tc>
      </w:tr>
      <w:tr w:rsidR="005D042F" w:rsidRPr="005D042F" w14:paraId="282053E8" w14:textId="77777777" w:rsidTr="005D042F">
        <w:tc>
          <w:tcPr>
            <w:tcW w:w="1439" w:type="dxa"/>
          </w:tcPr>
          <w:p w14:paraId="30E68826" w14:textId="77777777" w:rsidR="005D042F" w:rsidRPr="005D042F" w:rsidRDefault="005D042F" w:rsidP="008A6724"/>
        </w:tc>
        <w:tc>
          <w:tcPr>
            <w:tcW w:w="1616" w:type="dxa"/>
          </w:tcPr>
          <w:p w14:paraId="1701D560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 xml:space="preserve">12:30 </w:t>
            </w:r>
          </w:p>
        </w:tc>
        <w:tc>
          <w:tcPr>
            <w:tcW w:w="4775" w:type="dxa"/>
          </w:tcPr>
          <w:p w14:paraId="3C6386DD" w14:textId="77777777" w:rsidR="005D042F" w:rsidRPr="005D042F" w:rsidRDefault="005D042F" w:rsidP="008A6724">
            <w:pPr>
              <w:rPr>
                <w:sz w:val="22"/>
                <w:szCs w:val="22"/>
              </w:rPr>
            </w:pPr>
            <w:r w:rsidRPr="005D042F">
              <w:rPr>
                <w:sz w:val="22"/>
                <w:szCs w:val="22"/>
              </w:rPr>
              <w:t>Adjourn</w:t>
            </w:r>
          </w:p>
        </w:tc>
        <w:tc>
          <w:tcPr>
            <w:tcW w:w="3330" w:type="dxa"/>
          </w:tcPr>
          <w:p w14:paraId="51398E99" w14:textId="77777777" w:rsidR="005D042F" w:rsidRPr="005D042F" w:rsidRDefault="005D042F" w:rsidP="008A6724"/>
        </w:tc>
      </w:tr>
      <w:tr w:rsidR="005D042F" w:rsidRPr="005D042F" w14:paraId="252764A8" w14:textId="77777777" w:rsidTr="005D042F">
        <w:tc>
          <w:tcPr>
            <w:tcW w:w="1439" w:type="dxa"/>
          </w:tcPr>
          <w:p w14:paraId="7B3FBA54" w14:textId="77777777" w:rsidR="005D042F" w:rsidRPr="005D042F" w:rsidRDefault="005D042F" w:rsidP="008A6724"/>
        </w:tc>
        <w:tc>
          <w:tcPr>
            <w:tcW w:w="1616" w:type="dxa"/>
          </w:tcPr>
          <w:p w14:paraId="56DC1A8E" w14:textId="77777777" w:rsidR="005D042F" w:rsidRPr="005D042F" w:rsidRDefault="005D042F" w:rsidP="008A6724">
            <w:pPr>
              <w:rPr>
                <w:sz w:val="22"/>
                <w:szCs w:val="22"/>
              </w:rPr>
            </w:pPr>
          </w:p>
        </w:tc>
        <w:tc>
          <w:tcPr>
            <w:tcW w:w="4775" w:type="dxa"/>
          </w:tcPr>
          <w:p w14:paraId="54F3A51B" w14:textId="77777777" w:rsidR="005D042F" w:rsidRPr="005D042F" w:rsidRDefault="005D042F" w:rsidP="008A6724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2211EFC0" w14:textId="77777777" w:rsidR="005D042F" w:rsidRPr="005D042F" w:rsidRDefault="005D042F" w:rsidP="008A6724"/>
        </w:tc>
      </w:tr>
    </w:tbl>
    <w:p w14:paraId="2A591035" w14:textId="77777777" w:rsidR="008D43CC" w:rsidRPr="005D042F" w:rsidRDefault="008D43CC"/>
    <w:sectPr w:rsidR="008D43CC" w:rsidRPr="005D042F" w:rsidSect="005D042F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14274"/>
    <w:multiLevelType w:val="hybridMultilevel"/>
    <w:tmpl w:val="1930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290F"/>
    <w:multiLevelType w:val="hybridMultilevel"/>
    <w:tmpl w:val="CC42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CC"/>
    <w:rsid w:val="000809D2"/>
    <w:rsid w:val="000825BD"/>
    <w:rsid w:val="000F77DA"/>
    <w:rsid w:val="00143088"/>
    <w:rsid w:val="001B4BD1"/>
    <w:rsid w:val="001D4B03"/>
    <w:rsid w:val="001F307F"/>
    <w:rsid w:val="002465A5"/>
    <w:rsid w:val="002A3BC3"/>
    <w:rsid w:val="002C1F00"/>
    <w:rsid w:val="003A7ACF"/>
    <w:rsid w:val="003F05DA"/>
    <w:rsid w:val="00446384"/>
    <w:rsid w:val="00467FE9"/>
    <w:rsid w:val="005733D8"/>
    <w:rsid w:val="00573DEE"/>
    <w:rsid w:val="0059228E"/>
    <w:rsid w:val="005D042F"/>
    <w:rsid w:val="006274C0"/>
    <w:rsid w:val="00761043"/>
    <w:rsid w:val="007C76DF"/>
    <w:rsid w:val="00801E41"/>
    <w:rsid w:val="00836D5A"/>
    <w:rsid w:val="00842C73"/>
    <w:rsid w:val="008444C8"/>
    <w:rsid w:val="00847C11"/>
    <w:rsid w:val="008A6724"/>
    <w:rsid w:val="008D43CC"/>
    <w:rsid w:val="008D5660"/>
    <w:rsid w:val="00A45F85"/>
    <w:rsid w:val="00AA1EA3"/>
    <w:rsid w:val="00AB217B"/>
    <w:rsid w:val="00AC293D"/>
    <w:rsid w:val="00B36C78"/>
    <w:rsid w:val="00B874BE"/>
    <w:rsid w:val="00C04743"/>
    <w:rsid w:val="00C7150C"/>
    <w:rsid w:val="00C7403D"/>
    <w:rsid w:val="00C86517"/>
    <w:rsid w:val="00C92053"/>
    <w:rsid w:val="00CD6C90"/>
    <w:rsid w:val="00D353DB"/>
    <w:rsid w:val="00E17E6C"/>
    <w:rsid w:val="00E82D17"/>
    <w:rsid w:val="00ED7B5B"/>
    <w:rsid w:val="00F07EE7"/>
    <w:rsid w:val="00F23A97"/>
    <w:rsid w:val="00F7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0115"/>
  <w15:docId w15:val="{FFF8E550-4B7C-544A-8650-9641E5AD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E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A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0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228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Johnson</dc:creator>
  <cp:keywords/>
  <dc:description/>
  <cp:lastModifiedBy>Debi Johnson</cp:lastModifiedBy>
  <cp:revision>2</cp:revision>
  <cp:lastPrinted>2021-05-21T16:05:00Z</cp:lastPrinted>
  <dcterms:created xsi:type="dcterms:W3CDTF">2021-05-24T22:13:00Z</dcterms:created>
  <dcterms:modified xsi:type="dcterms:W3CDTF">2021-06-07T16:19:00Z</dcterms:modified>
</cp:coreProperties>
</file>